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5C6" w14:textId="6D0DCCAB" w:rsidR="008061E6" w:rsidRPr="00715B68" w:rsidRDefault="008061E6" w:rsidP="008061E6">
      <w:pPr>
        <w:spacing w:line="360" w:lineRule="auto"/>
        <w:rPr>
          <w:rFonts w:ascii="Times New Roman" w:eastAsia="仿宋_GB2312" w:hAnsi="Times New Roman" w:cs="Times New Roman"/>
          <w:sz w:val="32"/>
          <w:szCs w:val="32"/>
        </w:rPr>
      </w:pPr>
      <w:r w:rsidRPr="00715B68">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p>
    <w:p w14:paraId="03418E83" w14:textId="77777777" w:rsidR="006D6933" w:rsidRDefault="008722F9" w:rsidP="008722F9">
      <w:pPr>
        <w:spacing w:line="640" w:lineRule="exact"/>
        <w:jc w:val="center"/>
        <w:rPr>
          <w:rFonts w:ascii="Times New Roman" w:eastAsia="方正小标宋简体" w:hAnsi="Times New Roman" w:cs="Times New Roman"/>
          <w:bCs/>
          <w:sz w:val="36"/>
          <w:szCs w:val="36"/>
        </w:rPr>
      </w:pPr>
      <w:r w:rsidRPr="005E3DBC">
        <w:rPr>
          <w:rFonts w:ascii="Times New Roman" w:eastAsia="方正小标宋简体" w:hAnsi="Times New Roman" w:cs="Times New Roman" w:hint="eastAsia"/>
          <w:bCs/>
          <w:sz w:val="36"/>
          <w:szCs w:val="36"/>
        </w:rPr>
        <w:t>202</w:t>
      </w:r>
      <w:r w:rsidR="00C06276" w:rsidRPr="005E3DBC">
        <w:rPr>
          <w:rFonts w:ascii="Times New Roman" w:eastAsia="方正小标宋简体" w:hAnsi="Times New Roman" w:cs="Times New Roman"/>
          <w:bCs/>
          <w:sz w:val="36"/>
          <w:szCs w:val="36"/>
        </w:rPr>
        <w:t>4</w:t>
      </w:r>
      <w:r w:rsidRPr="005E3DBC">
        <w:rPr>
          <w:rFonts w:ascii="Times New Roman" w:eastAsia="方正小标宋简体" w:hAnsi="Times New Roman" w:cs="Times New Roman" w:hint="eastAsia"/>
          <w:bCs/>
          <w:sz w:val="36"/>
          <w:szCs w:val="36"/>
        </w:rPr>
        <w:t>年</w:t>
      </w:r>
      <w:r w:rsidR="00C06276" w:rsidRPr="005E3DBC">
        <w:rPr>
          <w:rFonts w:ascii="Times New Roman" w:eastAsia="方正小标宋简体" w:hAnsi="Times New Roman" w:cs="Times New Roman" w:hint="eastAsia"/>
          <w:bCs/>
          <w:sz w:val="36"/>
          <w:szCs w:val="36"/>
        </w:rPr>
        <w:t>度</w:t>
      </w:r>
      <w:r w:rsidRPr="005E3DBC">
        <w:rPr>
          <w:rFonts w:ascii="Times New Roman" w:eastAsia="方正小标宋简体" w:hAnsi="Times New Roman" w:cs="Times New Roman" w:hint="eastAsia"/>
          <w:bCs/>
          <w:sz w:val="36"/>
          <w:szCs w:val="36"/>
        </w:rPr>
        <w:t>湖北江夏实验室生物安全</w:t>
      </w:r>
      <w:r w:rsidR="00C50E0D" w:rsidRPr="005E3DBC">
        <w:rPr>
          <w:rFonts w:ascii="Times New Roman" w:eastAsia="方正小标宋简体" w:hAnsi="Times New Roman" w:cs="Times New Roman" w:hint="eastAsia"/>
          <w:bCs/>
          <w:sz w:val="36"/>
          <w:szCs w:val="36"/>
        </w:rPr>
        <w:t>重点研发</w:t>
      </w:r>
    </w:p>
    <w:p w14:paraId="67AE7C38" w14:textId="0AABFE25" w:rsidR="008722F9" w:rsidRPr="005E3DBC" w:rsidRDefault="008722F9" w:rsidP="008722F9">
      <w:pPr>
        <w:spacing w:line="640" w:lineRule="exact"/>
        <w:jc w:val="center"/>
        <w:rPr>
          <w:rFonts w:ascii="Times New Roman" w:eastAsia="方正小标宋简体" w:hAnsi="Times New Roman" w:cs="Times New Roman"/>
          <w:bCs/>
          <w:sz w:val="36"/>
          <w:szCs w:val="36"/>
        </w:rPr>
      </w:pPr>
      <w:r w:rsidRPr="005E3DBC">
        <w:rPr>
          <w:rFonts w:ascii="Times New Roman" w:eastAsia="方正小标宋简体" w:hAnsi="Times New Roman" w:cs="Times New Roman" w:hint="eastAsia"/>
          <w:bCs/>
          <w:sz w:val="36"/>
          <w:szCs w:val="36"/>
        </w:rPr>
        <w:t>项目经费使用管理补充条例</w:t>
      </w:r>
    </w:p>
    <w:p w14:paraId="3E7BCC39" w14:textId="77777777" w:rsidR="00962435" w:rsidRDefault="00962435" w:rsidP="004A1CB9">
      <w:pPr>
        <w:spacing w:line="560" w:lineRule="exact"/>
        <w:rPr>
          <w:rFonts w:ascii="仿宋_GB2312" w:eastAsia="仿宋_GB2312" w:hAnsi="Times New Roman"/>
          <w:sz w:val="32"/>
          <w:szCs w:val="32"/>
        </w:rPr>
      </w:pPr>
    </w:p>
    <w:p w14:paraId="2BE064B5" w14:textId="4D793890" w:rsidR="008722F9" w:rsidRDefault="008722F9" w:rsidP="004A1CB9">
      <w:pPr>
        <w:spacing w:line="560" w:lineRule="exact"/>
        <w:rPr>
          <w:rFonts w:ascii="Times New Roman" w:eastAsia="仿宋_GB2312" w:hAnsi="Times New Roman" w:cs="Times New Roman"/>
          <w:sz w:val="32"/>
          <w:szCs w:val="32"/>
        </w:rPr>
      </w:pPr>
      <w:r>
        <w:rPr>
          <w:rFonts w:ascii="仿宋_GB2312" w:eastAsia="仿宋_GB2312" w:hAnsi="Times New Roman" w:hint="eastAsia"/>
          <w:sz w:val="32"/>
          <w:szCs w:val="32"/>
        </w:rPr>
        <w:t>各有关单位、项目负责人：</w:t>
      </w:r>
    </w:p>
    <w:p w14:paraId="5A8450F7" w14:textId="31C31C46" w:rsidR="008722F9" w:rsidRDefault="008722F9" w:rsidP="004A1CB9">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hint="eastAsia"/>
          <w:sz w:val="32"/>
          <w:szCs w:val="32"/>
        </w:rPr>
        <w:t>根据《</w:t>
      </w:r>
      <w:r>
        <w:rPr>
          <w:rFonts w:ascii="Times New Roman" w:eastAsia="仿宋_GB2312" w:hAnsi="Times New Roman" w:cs="Times New Roman"/>
          <w:sz w:val="32"/>
          <w:szCs w:val="32"/>
        </w:rPr>
        <w:t>202</w:t>
      </w:r>
      <w:r w:rsidR="00587EB5">
        <w:rPr>
          <w:rFonts w:ascii="Times New Roman" w:eastAsia="仿宋_GB2312" w:hAnsi="Times New Roman" w:cs="Times New Roman"/>
          <w:sz w:val="32"/>
          <w:szCs w:val="32"/>
        </w:rPr>
        <w:t>4</w:t>
      </w:r>
      <w:r>
        <w:rPr>
          <w:rFonts w:ascii="仿宋_GB2312" w:eastAsia="仿宋_GB2312" w:hAnsi="Times New Roman" w:hint="eastAsia"/>
          <w:sz w:val="32"/>
          <w:szCs w:val="32"/>
        </w:rPr>
        <w:t>年度湖北江夏实验室生物安全</w:t>
      </w:r>
      <w:r w:rsidR="00587EB5">
        <w:rPr>
          <w:rFonts w:ascii="仿宋_GB2312" w:eastAsia="仿宋_GB2312" w:hAnsi="Times New Roman" w:hint="eastAsia"/>
          <w:sz w:val="32"/>
          <w:szCs w:val="32"/>
        </w:rPr>
        <w:t>重点研发</w:t>
      </w:r>
      <w:r>
        <w:rPr>
          <w:rFonts w:ascii="仿宋_GB2312" w:eastAsia="仿宋_GB2312" w:hAnsi="Times New Roman" w:hint="eastAsia"/>
          <w:sz w:val="32"/>
          <w:szCs w:val="32"/>
        </w:rPr>
        <w:t>项目申报指南》、《湖北江夏实验室科研项目经费管理办法》（试行），针对湖北江夏实验室</w:t>
      </w:r>
      <w:r>
        <w:rPr>
          <w:rFonts w:ascii="Times New Roman" w:eastAsia="仿宋_GB2312" w:hAnsi="Times New Roman" w:cs="Times New Roman"/>
          <w:sz w:val="32"/>
          <w:szCs w:val="32"/>
        </w:rPr>
        <w:t>202</w:t>
      </w:r>
      <w:r w:rsidR="00587EB5">
        <w:rPr>
          <w:rFonts w:ascii="Times New Roman" w:eastAsia="仿宋_GB2312" w:hAnsi="Times New Roman" w:cs="Times New Roman"/>
          <w:sz w:val="32"/>
          <w:szCs w:val="32"/>
        </w:rPr>
        <w:t>4</w:t>
      </w:r>
      <w:r>
        <w:rPr>
          <w:rFonts w:ascii="仿宋_GB2312" w:eastAsia="仿宋_GB2312" w:hAnsi="Times New Roman" w:hint="eastAsia"/>
          <w:sz w:val="32"/>
          <w:szCs w:val="32"/>
        </w:rPr>
        <w:t>年部署的生物安全</w:t>
      </w:r>
      <w:r w:rsidR="00587EB5">
        <w:rPr>
          <w:rFonts w:ascii="仿宋_GB2312" w:eastAsia="仿宋_GB2312" w:hAnsi="Times New Roman" w:hint="eastAsia"/>
          <w:sz w:val="32"/>
          <w:szCs w:val="32"/>
        </w:rPr>
        <w:t>重点研发</w:t>
      </w:r>
      <w:r>
        <w:rPr>
          <w:rFonts w:ascii="仿宋_GB2312" w:eastAsia="仿宋_GB2312" w:hAnsi="Times New Roman" w:hint="eastAsia"/>
          <w:sz w:val="32"/>
          <w:szCs w:val="32"/>
        </w:rPr>
        <w:t>项目经费使用管理补充条例如下：</w:t>
      </w:r>
    </w:p>
    <w:p w14:paraId="2122EC13" w14:textId="0D656004" w:rsidR="008722F9" w:rsidRDefault="00EA22AF" w:rsidP="004A1C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sidR="008722F9">
        <w:rPr>
          <w:rFonts w:ascii="Times New Roman" w:eastAsia="仿宋_GB2312" w:hAnsi="Times New Roman" w:cs="Times New Roman"/>
          <w:sz w:val="32"/>
          <w:szCs w:val="32"/>
        </w:rPr>
        <w:t>202</w:t>
      </w:r>
      <w:r>
        <w:rPr>
          <w:rFonts w:ascii="Times New Roman" w:eastAsia="仿宋_GB2312" w:hAnsi="Times New Roman" w:cs="Times New Roman"/>
          <w:sz w:val="32"/>
          <w:szCs w:val="32"/>
        </w:rPr>
        <w:t>4</w:t>
      </w:r>
      <w:r w:rsidR="008722F9">
        <w:rPr>
          <w:rFonts w:ascii="仿宋_GB2312" w:eastAsia="仿宋_GB2312" w:hAnsi="Times New Roman" w:hint="eastAsia"/>
          <w:sz w:val="32"/>
          <w:szCs w:val="32"/>
        </w:rPr>
        <w:t>年</w:t>
      </w:r>
      <w:r>
        <w:rPr>
          <w:rFonts w:ascii="仿宋_GB2312" w:eastAsia="仿宋_GB2312" w:hAnsi="Times New Roman" w:hint="eastAsia"/>
          <w:sz w:val="32"/>
          <w:szCs w:val="32"/>
        </w:rPr>
        <w:t>度</w:t>
      </w:r>
      <w:r w:rsidR="008722F9">
        <w:rPr>
          <w:rFonts w:ascii="仿宋_GB2312" w:eastAsia="仿宋_GB2312" w:hAnsi="Times New Roman" w:hint="eastAsia"/>
          <w:sz w:val="32"/>
          <w:szCs w:val="32"/>
        </w:rPr>
        <w:t>湖北江夏实验室部署的生物安全</w:t>
      </w:r>
      <w:r>
        <w:rPr>
          <w:rFonts w:ascii="仿宋_GB2312" w:eastAsia="仿宋_GB2312" w:hAnsi="Times New Roman" w:hint="eastAsia"/>
          <w:sz w:val="32"/>
          <w:szCs w:val="32"/>
        </w:rPr>
        <w:t>重点研发</w:t>
      </w:r>
      <w:r w:rsidR="008722F9">
        <w:rPr>
          <w:rFonts w:ascii="仿宋_GB2312" w:eastAsia="仿宋_GB2312" w:hAnsi="Times New Roman" w:hint="eastAsia"/>
          <w:sz w:val="32"/>
          <w:szCs w:val="32"/>
        </w:rPr>
        <w:t>项目经费使用中不得包含间接费用，即</w:t>
      </w:r>
      <w:r w:rsidR="005B7A3C">
        <w:rPr>
          <w:rFonts w:ascii="仿宋_GB2312" w:eastAsia="仿宋_GB2312" w:hAnsi="Times New Roman" w:hint="eastAsia"/>
          <w:sz w:val="32"/>
          <w:szCs w:val="32"/>
        </w:rPr>
        <w:t>申报</w:t>
      </w:r>
      <w:r w:rsidR="008722F9">
        <w:rPr>
          <w:rFonts w:ascii="仿宋_GB2312" w:eastAsia="仿宋_GB2312" w:hAnsi="Times New Roman" w:hint="eastAsia"/>
          <w:sz w:val="32"/>
          <w:szCs w:val="32"/>
        </w:rPr>
        <w:t>书中的项目负责人和项目组成员不得从项目经费中提取绩效津贴和其它任何方式来用于个人收入，项目经费只能全部用于所申报项目的研发。</w:t>
      </w:r>
    </w:p>
    <w:p w14:paraId="53C74E4C" w14:textId="102CD7D8" w:rsidR="008722F9" w:rsidRDefault="008722F9" w:rsidP="004A1C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9E00D9">
        <w:rPr>
          <w:rFonts w:ascii="Times New Roman" w:eastAsia="仿宋_GB2312" w:hAnsi="Times New Roman" w:cs="Times New Roman" w:hint="eastAsia"/>
          <w:sz w:val="32"/>
          <w:szCs w:val="32"/>
        </w:rPr>
        <w:t>湖北</w:t>
      </w:r>
      <w:r>
        <w:rPr>
          <w:rFonts w:ascii="仿宋_GB2312" w:eastAsia="仿宋_GB2312" w:hAnsi="Times New Roman" w:hint="eastAsia"/>
          <w:sz w:val="32"/>
          <w:szCs w:val="32"/>
        </w:rPr>
        <w:t>江夏实验室作为项目部署</w:t>
      </w:r>
      <w:r w:rsidR="005F0637">
        <w:rPr>
          <w:rFonts w:ascii="仿宋_GB2312" w:eastAsia="仿宋_GB2312" w:hAnsi="Times New Roman" w:hint="eastAsia"/>
          <w:sz w:val="32"/>
          <w:szCs w:val="32"/>
        </w:rPr>
        <w:t>的</w:t>
      </w:r>
      <w:r>
        <w:rPr>
          <w:rFonts w:ascii="仿宋_GB2312" w:eastAsia="仿宋_GB2312" w:hAnsi="Times New Roman" w:hint="eastAsia"/>
          <w:sz w:val="32"/>
          <w:szCs w:val="32"/>
        </w:rPr>
        <w:t>主体单位，有权对项目经费使用过程进行审查及核实，全面保障项目经费的合理合规使用。</w:t>
      </w:r>
    </w:p>
    <w:p w14:paraId="201398B2" w14:textId="77777777" w:rsidR="008722F9" w:rsidRDefault="008722F9" w:rsidP="004A1C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Times New Roman" w:hint="eastAsia"/>
          <w:sz w:val="32"/>
          <w:szCs w:val="32"/>
        </w:rPr>
        <w:t>如有违反上述条例，实验室有权收回全额资助资金并追究相关项目负责人责任。</w:t>
      </w:r>
    </w:p>
    <w:p w14:paraId="2AD5AB66" w14:textId="7692F8B9" w:rsidR="008722F9" w:rsidRDefault="008722F9" w:rsidP="004A1CB9">
      <w:pPr>
        <w:spacing w:line="560" w:lineRule="exact"/>
        <w:ind w:firstLineChars="200" w:firstLine="640"/>
        <w:rPr>
          <w:rFonts w:ascii="仿宋_GB2312" w:eastAsia="仿宋_GB2312" w:hAnsi="Times New Roman"/>
          <w:sz w:val="32"/>
          <w:szCs w:val="32"/>
        </w:rPr>
      </w:pPr>
      <w:r>
        <w:rPr>
          <w:rFonts w:ascii="Times New Roman" w:eastAsia="仿宋_GB2312" w:hAnsi="Times New Roman" w:cs="Times New Roman"/>
          <w:sz w:val="32"/>
          <w:szCs w:val="32"/>
        </w:rPr>
        <w:t>4.</w:t>
      </w:r>
      <w:r>
        <w:rPr>
          <w:rFonts w:ascii="仿宋_GB2312" w:eastAsia="仿宋_GB2312" w:hAnsi="Times New Roman" w:hint="eastAsia"/>
          <w:sz w:val="32"/>
          <w:szCs w:val="32"/>
        </w:rPr>
        <w:t>上述补充条例只适用于湖北江夏实验室</w:t>
      </w:r>
      <w:r>
        <w:rPr>
          <w:rFonts w:ascii="Times New Roman" w:eastAsia="仿宋_GB2312" w:hAnsi="Times New Roman" w:cs="Times New Roman"/>
          <w:sz w:val="32"/>
          <w:szCs w:val="32"/>
        </w:rPr>
        <w:t>202</w:t>
      </w:r>
      <w:r w:rsidR="006766BD">
        <w:rPr>
          <w:rFonts w:ascii="Times New Roman" w:eastAsia="仿宋_GB2312" w:hAnsi="Times New Roman" w:cs="Times New Roman"/>
          <w:sz w:val="32"/>
          <w:szCs w:val="32"/>
        </w:rPr>
        <w:t>4</w:t>
      </w:r>
      <w:r>
        <w:rPr>
          <w:rFonts w:ascii="仿宋_GB2312" w:eastAsia="仿宋_GB2312" w:hAnsi="Times New Roman" w:hint="eastAsia"/>
          <w:sz w:val="32"/>
          <w:szCs w:val="32"/>
        </w:rPr>
        <w:t>年</w:t>
      </w:r>
      <w:r w:rsidR="006766BD">
        <w:rPr>
          <w:rFonts w:ascii="仿宋_GB2312" w:eastAsia="仿宋_GB2312" w:hAnsi="Times New Roman" w:hint="eastAsia"/>
          <w:sz w:val="32"/>
          <w:szCs w:val="32"/>
        </w:rPr>
        <w:t>度</w:t>
      </w:r>
      <w:r>
        <w:rPr>
          <w:rFonts w:ascii="仿宋_GB2312" w:eastAsia="仿宋_GB2312" w:hAnsi="Times New Roman" w:hint="eastAsia"/>
          <w:sz w:val="32"/>
          <w:szCs w:val="32"/>
        </w:rPr>
        <w:t>生物安全</w:t>
      </w:r>
      <w:r w:rsidR="006766BD">
        <w:rPr>
          <w:rFonts w:ascii="仿宋_GB2312" w:eastAsia="仿宋_GB2312" w:hAnsi="Times New Roman" w:hint="eastAsia"/>
          <w:sz w:val="32"/>
          <w:szCs w:val="32"/>
        </w:rPr>
        <w:t>重点研发</w:t>
      </w:r>
      <w:r>
        <w:rPr>
          <w:rFonts w:ascii="仿宋_GB2312" w:eastAsia="仿宋_GB2312" w:hAnsi="Times New Roman" w:hint="eastAsia"/>
          <w:sz w:val="32"/>
          <w:szCs w:val="32"/>
        </w:rPr>
        <w:t>项目。</w:t>
      </w:r>
    </w:p>
    <w:p w14:paraId="59E52223" w14:textId="77777777" w:rsidR="00D520CB" w:rsidRDefault="00D520CB" w:rsidP="00962435">
      <w:pPr>
        <w:spacing w:line="480" w:lineRule="exact"/>
        <w:ind w:firstLineChars="200" w:firstLine="640"/>
        <w:rPr>
          <w:rFonts w:ascii="Times New Roman" w:eastAsia="仿宋_GB2312" w:hAnsi="Times New Roman" w:cs="Times New Roman"/>
          <w:sz w:val="32"/>
          <w:szCs w:val="32"/>
        </w:rPr>
      </w:pPr>
    </w:p>
    <w:p w14:paraId="621D2D83" w14:textId="77777777" w:rsidR="008722F9" w:rsidRDefault="008722F9" w:rsidP="008722F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承诺人：</w:t>
      </w:r>
    </w:p>
    <w:p w14:paraId="16709D5D" w14:textId="4576C648" w:rsidR="008359DE" w:rsidRPr="00994573" w:rsidRDefault="008722F9" w:rsidP="00994573">
      <w:pPr>
        <w:rPr>
          <w:rFonts w:ascii="仿宋_GB2312" w:eastAsia="仿宋_GB2312" w:hAnsi="Calibri" w:cs="Calibri" w:hint="eastAsia"/>
          <w:szCs w:val="21"/>
        </w:rPr>
      </w:pPr>
      <w:r>
        <w:rPr>
          <w:rFonts w:ascii="Times New Roman" w:eastAsia="仿宋_GB2312" w:hAnsi="Times New Roman" w:hint="eastAsia"/>
          <w:sz w:val="32"/>
          <w:szCs w:val="32"/>
        </w:rPr>
        <w:t xml:space="preserve"> </w:t>
      </w:r>
      <w:r>
        <w:rPr>
          <w:rFonts w:ascii="Times New Roman" w:eastAsia="仿宋_GB2312" w:hAnsi="Times New Roman" w:cs="Times New Roman"/>
          <w:sz w:val="32"/>
          <w:szCs w:val="32"/>
        </w:rPr>
        <w:t xml:space="preserve">                              </w:t>
      </w:r>
      <w:r>
        <w:rPr>
          <w:rFonts w:ascii="仿宋_GB2312" w:eastAsia="仿宋_GB2312" w:hAnsi="Times New Roman" w:hint="eastAsia"/>
          <w:sz w:val="32"/>
          <w:szCs w:val="32"/>
        </w:rPr>
        <w:t>日</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期：</w:t>
      </w:r>
    </w:p>
    <w:sectPr w:rsidR="008359DE" w:rsidRPr="009945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8B1E" w14:textId="77777777" w:rsidR="00932C8F" w:rsidRDefault="00932C8F" w:rsidP="007C687A">
      <w:r>
        <w:separator/>
      </w:r>
    </w:p>
  </w:endnote>
  <w:endnote w:type="continuationSeparator" w:id="0">
    <w:p w14:paraId="19BB33F4" w14:textId="77777777" w:rsidR="00932C8F" w:rsidRDefault="00932C8F" w:rsidP="007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2E9D" w14:textId="77777777" w:rsidR="00932C8F" w:rsidRDefault="00932C8F" w:rsidP="007C687A">
      <w:r>
        <w:separator/>
      </w:r>
    </w:p>
  </w:footnote>
  <w:footnote w:type="continuationSeparator" w:id="0">
    <w:p w14:paraId="2D000D13" w14:textId="77777777" w:rsidR="00932C8F" w:rsidRDefault="00932C8F" w:rsidP="007C6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C7BD4F"/>
    <w:multiLevelType w:val="singleLevel"/>
    <w:tmpl w:val="ECC7BD4F"/>
    <w:lvl w:ilvl="0">
      <w:start w:val="4"/>
      <w:numFmt w:val="decimal"/>
      <w:suff w:val="space"/>
      <w:lvlText w:val="%1."/>
      <w:lvlJc w:val="left"/>
    </w:lvl>
  </w:abstractNum>
  <w:abstractNum w:abstractNumId="1" w15:restartNumberingAfterBreak="0">
    <w:nsid w:val="17DA4673"/>
    <w:multiLevelType w:val="hybridMultilevel"/>
    <w:tmpl w:val="56B82D74"/>
    <w:lvl w:ilvl="0" w:tplc="61A2057A">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2BB03CF7"/>
    <w:multiLevelType w:val="hybridMultilevel"/>
    <w:tmpl w:val="2ADEDD9C"/>
    <w:lvl w:ilvl="0" w:tplc="5A1C3D8A">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2FC850E9"/>
    <w:multiLevelType w:val="hybridMultilevel"/>
    <w:tmpl w:val="2A86A9EA"/>
    <w:lvl w:ilvl="0" w:tplc="F470F262">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546575128">
    <w:abstractNumId w:val="0"/>
  </w:num>
  <w:num w:numId="2" w16cid:durableId="1983729019">
    <w:abstractNumId w:val="2"/>
  </w:num>
  <w:num w:numId="3" w16cid:durableId="262686371">
    <w:abstractNumId w:val="1"/>
  </w:num>
  <w:num w:numId="4" w16cid:durableId="405997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63"/>
    <w:rsid w:val="00035117"/>
    <w:rsid w:val="0004004C"/>
    <w:rsid w:val="000419A9"/>
    <w:rsid w:val="0005004E"/>
    <w:rsid w:val="00051624"/>
    <w:rsid w:val="00052FCE"/>
    <w:rsid w:val="00056320"/>
    <w:rsid w:val="0005738D"/>
    <w:rsid w:val="000A2E18"/>
    <w:rsid w:val="000C2B4D"/>
    <w:rsid w:val="000C2CBF"/>
    <w:rsid w:val="000F1B8F"/>
    <w:rsid w:val="001335A1"/>
    <w:rsid w:val="00137361"/>
    <w:rsid w:val="00140974"/>
    <w:rsid w:val="00141C60"/>
    <w:rsid w:val="001442F8"/>
    <w:rsid w:val="00155E2B"/>
    <w:rsid w:val="00171D50"/>
    <w:rsid w:val="00173FE4"/>
    <w:rsid w:val="00176B30"/>
    <w:rsid w:val="00181EB1"/>
    <w:rsid w:val="001918E5"/>
    <w:rsid w:val="001962C9"/>
    <w:rsid w:val="001A35F9"/>
    <w:rsid w:val="001B5081"/>
    <w:rsid w:val="001C38D4"/>
    <w:rsid w:val="001D5C79"/>
    <w:rsid w:val="002024EE"/>
    <w:rsid w:val="0020521F"/>
    <w:rsid w:val="0021344E"/>
    <w:rsid w:val="002227F9"/>
    <w:rsid w:val="00226E35"/>
    <w:rsid w:val="00230DD4"/>
    <w:rsid w:val="00232050"/>
    <w:rsid w:val="00245F45"/>
    <w:rsid w:val="0025208E"/>
    <w:rsid w:val="00255148"/>
    <w:rsid w:val="0026506B"/>
    <w:rsid w:val="00267A4E"/>
    <w:rsid w:val="002925C9"/>
    <w:rsid w:val="002A33F6"/>
    <w:rsid w:val="002B3030"/>
    <w:rsid w:val="002E6804"/>
    <w:rsid w:val="002F665A"/>
    <w:rsid w:val="00315757"/>
    <w:rsid w:val="0033069C"/>
    <w:rsid w:val="0033199A"/>
    <w:rsid w:val="0033470F"/>
    <w:rsid w:val="003420EB"/>
    <w:rsid w:val="00352172"/>
    <w:rsid w:val="00365F1B"/>
    <w:rsid w:val="003660F4"/>
    <w:rsid w:val="00377D13"/>
    <w:rsid w:val="00380FAA"/>
    <w:rsid w:val="0038318C"/>
    <w:rsid w:val="003918BB"/>
    <w:rsid w:val="003A176D"/>
    <w:rsid w:val="003A411A"/>
    <w:rsid w:val="003C5E7E"/>
    <w:rsid w:val="003D7286"/>
    <w:rsid w:val="003F30AD"/>
    <w:rsid w:val="003F4C20"/>
    <w:rsid w:val="0040530A"/>
    <w:rsid w:val="00405A21"/>
    <w:rsid w:val="0040641F"/>
    <w:rsid w:val="0040686C"/>
    <w:rsid w:val="0041052C"/>
    <w:rsid w:val="00426EBA"/>
    <w:rsid w:val="00427763"/>
    <w:rsid w:val="00443AB4"/>
    <w:rsid w:val="00452F13"/>
    <w:rsid w:val="00453306"/>
    <w:rsid w:val="004627A4"/>
    <w:rsid w:val="004743FA"/>
    <w:rsid w:val="004807B7"/>
    <w:rsid w:val="00482DE9"/>
    <w:rsid w:val="00486B23"/>
    <w:rsid w:val="004A1A2D"/>
    <w:rsid w:val="004A1CB9"/>
    <w:rsid w:val="004C2554"/>
    <w:rsid w:val="004C5A82"/>
    <w:rsid w:val="004C6477"/>
    <w:rsid w:val="004D4057"/>
    <w:rsid w:val="004F299F"/>
    <w:rsid w:val="004F5356"/>
    <w:rsid w:val="0051425F"/>
    <w:rsid w:val="00543553"/>
    <w:rsid w:val="00556CEF"/>
    <w:rsid w:val="00562CD6"/>
    <w:rsid w:val="005667BD"/>
    <w:rsid w:val="00567228"/>
    <w:rsid w:val="0057021F"/>
    <w:rsid w:val="005842EE"/>
    <w:rsid w:val="00587EB5"/>
    <w:rsid w:val="00597A11"/>
    <w:rsid w:val="005A0B14"/>
    <w:rsid w:val="005B7A3C"/>
    <w:rsid w:val="005C67C2"/>
    <w:rsid w:val="005D6BDF"/>
    <w:rsid w:val="005D7FD4"/>
    <w:rsid w:val="005E3DBC"/>
    <w:rsid w:val="005F0637"/>
    <w:rsid w:val="005F7C0E"/>
    <w:rsid w:val="00625399"/>
    <w:rsid w:val="00631511"/>
    <w:rsid w:val="00637F05"/>
    <w:rsid w:val="006467BA"/>
    <w:rsid w:val="00647FE4"/>
    <w:rsid w:val="00654321"/>
    <w:rsid w:val="00676675"/>
    <w:rsid w:val="006766BD"/>
    <w:rsid w:val="0068286B"/>
    <w:rsid w:val="00682FFC"/>
    <w:rsid w:val="0069350A"/>
    <w:rsid w:val="006B3337"/>
    <w:rsid w:val="006B7C84"/>
    <w:rsid w:val="006C6979"/>
    <w:rsid w:val="006D6933"/>
    <w:rsid w:val="006E5E1C"/>
    <w:rsid w:val="006E6469"/>
    <w:rsid w:val="007147A2"/>
    <w:rsid w:val="00715B68"/>
    <w:rsid w:val="007174C2"/>
    <w:rsid w:val="00733850"/>
    <w:rsid w:val="00733EC5"/>
    <w:rsid w:val="00736BFA"/>
    <w:rsid w:val="00745144"/>
    <w:rsid w:val="00764193"/>
    <w:rsid w:val="00774CA3"/>
    <w:rsid w:val="00785869"/>
    <w:rsid w:val="00790D4A"/>
    <w:rsid w:val="007A0AD7"/>
    <w:rsid w:val="007A5971"/>
    <w:rsid w:val="007C687A"/>
    <w:rsid w:val="007D1F8C"/>
    <w:rsid w:val="007E1A89"/>
    <w:rsid w:val="007E3D8C"/>
    <w:rsid w:val="008061E6"/>
    <w:rsid w:val="00834D3D"/>
    <w:rsid w:val="008359DE"/>
    <w:rsid w:val="00835DD5"/>
    <w:rsid w:val="00845987"/>
    <w:rsid w:val="00857049"/>
    <w:rsid w:val="0086605F"/>
    <w:rsid w:val="00871C6A"/>
    <w:rsid w:val="008722F9"/>
    <w:rsid w:val="00877F2E"/>
    <w:rsid w:val="00884964"/>
    <w:rsid w:val="00893363"/>
    <w:rsid w:val="0089366C"/>
    <w:rsid w:val="008C3525"/>
    <w:rsid w:val="008C3E46"/>
    <w:rsid w:val="008F3A3E"/>
    <w:rsid w:val="009128B7"/>
    <w:rsid w:val="00923FD2"/>
    <w:rsid w:val="00932C8F"/>
    <w:rsid w:val="00934333"/>
    <w:rsid w:val="009428C4"/>
    <w:rsid w:val="00951172"/>
    <w:rsid w:val="00957F7D"/>
    <w:rsid w:val="00962435"/>
    <w:rsid w:val="00977E23"/>
    <w:rsid w:val="0098218A"/>
    <w:rsid w:val="009857D2"/>
    <w:rsid w:val="00986681"/>
    <w:rsid w:val="0099249A"/>
    <w:rsid w:val="00994573"/>
    <w:rsid w:val="009A207E"/>
    <w:rsid w:val="009A5A28"/>
    <w:rsid w:val="009C10DB"/>
    <w:rsid w:val="009C3163"/>
    <w:rsid w:val="009C3DE6"/>
    <w:rsid w:val="009D3871"/>
    <w:rsid w:val="009D45F9"/>
    <w:rsid w:val="009E00D9"/>
    <w:rsid w:val="009E60B0"/>
    <w:rsid w:val="009F15BB"/>
    <w:rsid w:val="00A10DE2"/>
    <w:rsid w:val="00A25099"/>
    <w:rsid w:val="00A26793"/>
    <w:rsid w:val="00A37CF1"/>
    <w:rsid w:val="00A37FA7"/>
    <w:rsid w:val="00A6726F"/>
    <w:rsid w:val="00A74D8C"/>
    <w:rsid w:val="00A85657"/>
    <w:rsid w:val="00AA76F3"/>
    <w:rsid w:val="00AB16F4"/>
    <w:rsid w:val="00AB3733"/>
    <w:rsid w:val="00AB72B6"/>
    <w:rsid w:val="00AC324A"/>
    <w:rsid w:val="00AC76A2"/>
    <w:rsid w:val="00AE3256"/>
    <w:rsid w:val="00AF7B8C"/>
    <w:rsid w:val="00B06FA6"/>
    <w:rsid w:val="00B27912"/>
    <w:rsid w:val="00B33C2A"/>
    <w:rsid w:val="00B353DD"/>
    <w:rsid w:val="00B4381F"/>
    <w:rsid w:val="00B46F1B"/>
    <w:rsid w:val="00B504FF"/>
    <w:rsid w:val="00B607AA"/>
    <w:rsid w:val="00B62149"/>
    <w:rsid w:val="00B64015"/>
    <w:rsid w:val="00B71776"/>
    <w:rsid w:val="00B845F2"/>
    <w:rsid w:val="00B90DF6"/>
    <w:rsid w:val="00BA4D05"/>
    <w:rsid w:val="00BA6C94"/>
    <w:rsid w:val="00BC0B3B"/>
    <w:rsid w:val="00BC0DAA"/>
    <w:rsid w:val="00BD22D7"/>
    <w:rsid w:val="00C01426"/>
    <w:rsid w:val="00C06276"/>
    <w:rsid w:val="00C1376A"/>
    <w:rsid w:val="00C3229D"/>
    <w:rsid w:val="00C44E9D"/>
    <w:rsid w:val="00C50E0D"/>
    <w:rsid w:val="00C54837"/>
    <w:rsid w:val="00C740E0"/>
    <w:rsid w:val="00C84227"/>
    <w:rsid w:val="00C979A9"/>
    <w:rsid w:val="00CD3ADD"/>
    <w:rsid w:val="00CD75D2"/>
    <w:rsid w:val="00CE40E3"/>
    <w:rsid w:val="00D06F04"/>
    <w:rsid w:val="00D11406"/>
    <w:rsid w:val="00D231B6"/>
    <w:rsid w:val="00D322EE"/>
    <w:rsid w:val="00D3307A"/>
    <w:rsid w:val="00D33DF0"/>
    <w:rsid w:val="00D520CB"/>
    <w:rsid w:val="00D56932"/>
    <w:rsid w:val="00D5747E"/>
    <w:rsid w:val="00D74732"/>
    <w:rsid w:val="00E23748"/>
    <w:rsid w:val="00E37B90"/>
    <w:rsid w:val="00E407AC"/>
    <w:rsid w:val="00E43325"/>
    <w:rsid w:val="00E5315D"/>
    <w:rsid w:val="00E5341C"/>
    <w:rsid w:val="00E6345C"/>
    <w:rsid w:val="00E70F0D"/>
    <w:rsid w:val="00E71282"/>
    <w:rsid w:val="00E73A5E"/>
    <w:rsid w:val="00E75DCE"/>
    <w:rsid w:val="00E95943"/>
    <w:rsid w:val="00EA0971"/>
    <w:rsid w:val="00EA22AF"/>
    <w:rsid w:val="00EA6BE5"/>
    <w:rsid w:val="00EC20F3"/>
    <w:rsid w:val="00ED2863"/>
    <w:rsid w:val="00ED6C49"/>
    <w:rsid w:val="00EE5228"/>
    <w:rsid w:val="00EF588A"/>
    <w:rsid w:val="00F221B1"/>
    <w:rsid w:val="00F41F26"/>
    <w:rsid w:val="00F6672E"/>
    <w:rsid w:val="00F7155C"/>
    <w:rsid w:val="00F73AE5"/>
    <w:rsid w:val="00F75DE6"/>
    <w:rsid w:val="00F93938"/>
    <w:rsid w:val="00FA60DF"/>
    <w:rsid w:val="00FA7F55"/>
    <w:rsid w:val="00FB2B42"/>
    <w:rsid w:val="00FB7BAA"/>
    <w:rsid w:val="00FC490A"/>
    <w:rsid w:val="00FC6170"/>
    <w:rsid w:val="00FD1AEF"/>
    <w:rsid w:val="00FD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E14CC"/>
  <w15:chartTrackingRefBased/>
  <w15:docId w15:val="{2A73EE97-5F63-4D11-8EC4-D41AD7CC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27763"/>
    <w:pPr>
      <w:spacing w:after="120"/>
      <w:ind w:leftChars="200" w:left="420"/>
    </w:pPr>
  </w:style>
  <w:style w:type="character" w:customStyle="1" w:styleId="a4">
    <w:name w:val="正文文本缩进 字符"/>
    <w:basedOn w:val="a0"/>
    <w:link w:val="a3"/>
    <w:uiPriority w:val="99"/>
    <w:semiHidden/>
    <w:rsid w:val="00427763"/>
  </w:style>
  <w:style w:type="paragraph" w:styleId="2">
    <w:name w:val="Body Text First Indent 2"/>
    <w:basedOn w:val="a3"/>
    <w:next w:val="a"/>
    <w:link w:val="20"/>
    <w:qFormat/>
    <w:rsid w:val="00427763"/>
    <w:pPr>
      <w:ind w:firstLineChars="200" w:firstLine="420"/>
    </w:pPr>
    <w:rPr>
      <w:szCs w:val="24"/>
    </w:rPr>
  </w:style>
  <w:style w:type="character" w:customStyle="1" w:styleId="20">
    <w:name w:val="正文文本首行缩进 2 字符"/>
    <w:basedOn w:val="a4"/>
    <w:link w:val="2"/>
    <w:rsid w:val="00427763"/>
    <w:rPr>
      <w:szCs w:val="24"/>
    </w:rPr>
  </w:style>
  <w:style w:type="character" w:styleId="a5">
    <w:name w:val="Hyperlink"/>
    <w:basedOn w:val="a0"/>
    <w:uiPriority w:val="99"/>
    <w:unhideWhenUsed/>
    <w:rsid w:val="00A25099"/>
    <w:rPr>
      <w:color w:val="0563C1" w:themeColor="hyperlink"/>
      <w:u w:val="single"/>
    </w:rPr>
  </w:style>
  <w:style w:type="character" w:styleId="a6">
    <w:name w:val="Unresolved Mention"/>
    <w:basedOn w:val="a0"/>
    <w:uiPriority w:val="99"/>
    <w:semiHidden/>
    <w:unhideWhenUsed/>
    <w:rsid w:val="00A25099"/>
    <w:rPr>
      <w:color w:val="605E5C"/>
      <w:shd w:val="clear" w:color="auto" w:fill="E1DFDD"/>
    </w:rPr>
  </w:style>
  <w:style w:type="paragraph" w:styleId="a7">
    <w:name w:val="header"/>
    <w:basedOn w:val="a"/>
    <w:link w:val="a8"/>
    <w:uiPriority w:val="99"/>
    <w:unhideWhenUsed/>
    <w:rsid w:val="007C687A"/>
    <w:pPr>
      <w:tabs>
        <w:tab w:val="center" w:pos="4153"/>
        <w:tab w:val="right" w:pos="8306"/>
      </w:tabs>
      <w:snapToGrid w:val="0"/>
      <w:jc w:val="center"/>
    </w:pPr>
    <w:rPr>
      <w:sz w:val="18"/>
      <w:szCs w:val="18"/>
    </w:rPr>
  </w:style>
  <w:style w:type="character" w:customStyle="1" w:styleId="a8">
    <w:name w:val="页眉 字符"/>
    <w:basedOn w:val="a0"/>
    <w:link w:val="a7"/>
    <w:uiPriority w:val="99"/>
    <w:rsid w:val="007C687A"/>
    <w:rPr>
      <w:sz w:val="18"/>
      <w:szCs w:val="18"/>
    </w:rPr>
  </w:style>
  <w:style w:type="paragraph" w:styleId="a9">
    <w:name w:val="footer"/>
    <w:basedOn w:val="a"/>
    <w:link w:val="aa"/>
    <w:uiPriority w:val="99"/>
    <w:unhideWhenUsed/>
    <w:rsid w:val="007C687A"/>
    <w:pPr>
      <w:tabs>
        <w:tab w:val="center" w:pos="4153"/>
        <w:tab w:val="right" w:pos="8306"/>
      </w:tabs>
      <w:snapToGrid w:val="0"/>
      <w:jc w:val="left"/>
    </w:pPr>
    <w:rPr>
      <w:sz w:val="18"/>
      <w:szCs w:val="18"/>
    </w:rPr>
  </w:style>
  <w:style w:type="character" w:customStyle="1" w:styleId="aa">
    <w:name w:val="页脚 字符"/>
    <w:basedOn w:val="a0"/>
    <w:link w:val="a9"/>
    <w:uiPriority w:val="99"/>
    <w:rsid w:val="007C687A"/>
    <w:rPr>
      <w:sz w:val="18"/>
      <w:szCs w:val="18"/>
    </w:rPr>
  </w:style>
  <w:style w:type="character" w:customStyle="1" w:styleId="1">
    <w:name w:val="纯文本 字符1"/>
    <w:link w:val="ab"/>
    <w:rsid w:val="00452F13"/>
    <w:rPr>
      <w:rFonts w:ascii="宋体" w:hAnsi="Courier New" w:cs="Courier New"/>
      <w:szCs w:val="21"/>
    </w:rPr>
  </w:style>
  <w:style w:type="paragraph" w:styleId="ab">
    <w:name w:val="Plain Text"/>
    <w:basedOn w:val="a"/>
    <w:link w:val="1"/>
    <w:rsid w:val="00452F13"/>
    <w:rPr>
      <w:rFonts w:ascii="宋体" w:hAnsi="Courier New" w:cs="Courier New"/>
      <w:szCs w:val="21"/>
    </w:rPr>
  </w:style>
  <w:style w:type="character" w:customStyle="1" w:styleId="ac">
    <w:name w:val="纯文本 字符"/>
    <w:basedOn w:val="a0"/>
    <w:uiPriority w:val="99"/>
    <w:semiHidden/>
    <w:rsid w:val="00452F13"/>
    <w:rPr>
      <w:rFonts w:asciiTheme="minorEastAsia" w:hAnsi="Courier New" w:cs="Courier New"/>
    </w:rPr>
  </w:style>
  <w:style w:type="paragraph" w:styleId="ad">
    <w:name w:val="List Paragraph"/>
    <w:basedOn w:val="a"/>
    <w:uiPriority w:val="34"/>
    <w:qFormat/>
    <w:rsid w:val="00637F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建行 李</dc:creator>
  <cp:keywords/>
  <dc:description/>
  <cp:lastModifiedBy>丽君 赵</cp:lastModifiedBy>
  <cp:revision>8</cp:revision>
  <dcterms:created xsi:type="dcterms:W3CDTF">2024-01-19T11:57:00Z</dcterms:created>
  <dcterms:modified xsi:type="dcterms:W3CDTF">2024-01-19T12:06:00Z</dcterms:modified>
</cp:coreProperties>
</file>